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EAB99D" w14:textId="7DAE7A26" w:rsidR="00EE14AF" w:rsidRPr="00C534E6" w:rsidRDefault="00EE14AF" w:rsidP="00C534E6">
      <w:pPr>
        <w:pStyle w:val="Ttulo1"/>
      </w:pPr>
      <w:r w:rsidRPr="00C534E6">
        <w:t xml:space="preserve">Instrucciones para el cumplimiento de las medidas de publicidad de actuaciones cofinanciadas </w:t>
      </w:r>
      <w:r w:rsidR="0087265B" w:rsidRPr="00C534E6">
        <w:t>por parte de los Fondos</w:t>
      </w:r>
      <w:r w:rsidRPr="00C534E6">
        <w:t xml:space="preserve"> FEDER y la Junta de Extremadura (Programa Operativo 2021-2027)</w:t>
      </w:r>
    </w:p>
    <w:p w14:paraId="76107E1F" w14:textId="77777777" w:rsidR="005613DD" w:rsidRPr="005613DD" w:rsidRDefault="005613DD" w:rsidP="00FF58A4"/>
    <w:p w14:paraId="3C6F331F" w14:textId="171EE3AE" w:rsidR="00EE14AF" w:rsidRPr="00EE14AF" w:rsidRDefault="00EE14AF" w:rsidP="00FF58A4">
      <w:r w:rsidRPr="00EE14AF">
        <w:t xml:space="preserve">Con el fin de asegurar el cumplimiento de las obligaciones de publicidad y comunicación de las actuaciones cofinanciadas por el Fondo Europeo de Desarrollo Regional (FEDER) y la Junta de Extremadura, en el marco del Programa Operativo 2021-2027, le proporcionamos las siguientes </w:t>
      </w:r>
      <w:r w:rsidRPr="00EE14AF">
        <w:rPr>
          <w:b/>
          <w:bCs/>
        </w:rPr>
        <w:t>instrucciones</w:t>
      </w:r>
      <w:r w:rsidRPr="00EE14AF">
        <w:t xml:space="preserve"> que deberá seguir estrictamente </w:t>
      </w:r>
      <w:r w:rsidR="00495D17">
        <w:t>para dar</w:t>
      </w:r>
      <w:r w:rsidRPr="00EE14AF">
        <w:t xml:space="preserve"> visibilidad </w:t>
      </w:r>
      <w:r w:rsidR="00495D17">
        <w:t>a</w:t>
      </w:r>
      <w:r w:rsidRPr="00EE14AF">
        <w:t xml:space="preserve"> dichas actuaciones.</w:t>
      </w:r>
    </w:p>
    <w:p w14:paraId="110909B3" w14:textId="70262ABA" w:rsidR="00EE14AF" w:rsidRPr="00C534E6" w:rsidRDefault="00EE14AF" w:rsidP="00C534E6">
      <w:pPr>
        <w:pStyle w:val="Ttulo2"/>
      </w:pPr>
      <w:r w:rsidRPr="00C534E6">
        <w:t>Obligatoriedad de la Publicidad</w:t>
      </w:r>
    </w:p>
    <w:p w14:paraId="22C5DEE9" w14:textId="77777777" w:rsidR="00EE14AF" w:rsidRDefault="00EE14AF" w:rsidP="00FF58A4">
      <w:r w:rsidRPr="00EE14AF">
        <w:t>Es obligatorio que todas las actuaciones cofinanciadas con fondos FEDER cuenten con las medidas de publicidad necesarias para garantizar la visibilidad del apoyo financiero recibido de la Unión Europea y de la Junta de Extremadura.</w:t>
      </w:r>
    </w:p>
    <w:p w14:paraId="74CA27E4" w14:textId="77777777" w:rsidR="00B86655" w:rsidRDefault="00CD65E0" w:rsidP="00FF58A4">
      <w:r>
        <w:t>En todo caso, s</w:t>
      </w:r>
      <w:r w:rsidRPr="00CD65E0">
        <w:t xml:space="preserve">e deberán cumplir los requisitos establecidos en materia de identificación, información y publicidad en el anexo IX del Reglamento (UE) número 2021/1060 del Parlamento Europeo y del Consejo, de 24 de junio de 2021. </w:t>
      </w:r>
    </w:p>
    <w:p w14:paraId="1302DA49" w14:textId="06794148" w:rsidR="00572CF7" w:rsidRPr="00EE14AF" w:rsidRDefault="00CD65E0" w:rsidP="00FF58A4">
      <w:r w:rsidRPr="00CD65E0">
        <w:t>Asimismo, deberán cumplirse los requisitos establecidos en el Decreto 50/2001, de 3 de abril, sobre medidas adicionales de gestión de inversiones financiadas por la Junta de Extremadura.</w:t>
      </w:r>
    </w:p>
    <w:p w14:paraId="1C05640B" w14:textId="09002C9A" w:rsidR="00EE14AF" w:rsidRPr="00EE14AF" w:rsidRDefault="00EE14AF" w:rsidP="00C534E6">
      <w:pPr>
        <w:pStyle w:val="Ttulo2"/>
      </w:pPr>
      <w:r w:rsidRPr="00EE14AF">
        <w:t>Elementos de Publicidad Obligatorios</w:t>
      </w:r>
    </w:p>
    <w:p w14:paraId="160A3E96" w14:textId="77777777" w:rsidR="00EE14AF" w:rsidRPr="00EE14AF" w:rsidRDefault="00EE14AF" w:rsidP="00FF58A4">
      <w:r w:rsidRPr="00EE14AF">
        <w:t>Todos los materiales de comunicación y difusión relacionados con el proyecto (carteles, placas, publicaciones, sitios web, etc.) deben incluir:</w:t>
      </w:r>
    </w:p>
    <w:p w14:paraId="220FC833" w14:textId="2F54AF62" w:rsidR="00EE14AF" w:rsidRPr="00EE14AF" w:rsidRDefault="0098154C" w:rsidP="00FF58A4">
      <w:pPr>
        <w:pStyle w:val="Prrafodelista"/>
        <w:numPr>
          <w:ilvl w:val="0"/>
          <w:numId w:val="1"/>
        </w:numPr>
      </w:pPr>
      <w:r>
        <w:t xml:space="preserve">La referencia a la cofinanciación por </w:t>
      </w:r>
      <w:r w:rsidRPr="00FF58A4">
        <w:rPr>
          <w:b/>
          <w:bCs/>
        </w:rPr>
        <w:t>parte</w:t>
      </w:r>
      <w:r w:rsidR="00EE14AF" w:rsidRPr="00FF58A4">
        <w:rPr>
          <w:b/>
          <w:bCs/>
        </w:rPr>
        <w:t xml:space="preserve"> de la Unión Europea</w:t>
      </w:r>
      <w:r w:rsidR="00EE14AF" w:rsidRPr="00EE14AF">
        <w:t>, conforme a los estándares gráficos establecidos.</w:t>
      </w:r>
    </w:p>
    <w:p w14:paraId="52801FD9" w14:textId="3528392C" w:rsidR="00EE14AF" w:rsidRPr="00EE14AF" w:rsidRDefault="00EE14AF" w:rsidP="00FF58A4">
      <w:pPr>
        <w:pStyle w:val="Prrafodelista"/>
        <w:numPr>
          <w:ilvl w:val="0"/>
          <w:numId w:val="1"/>
        </w:numPr>
      </w:pPr>
      <w:r w:rsidRPr="00EE14AF">
        <w:t>La referencia a</w:t>
      </w:r>
      <w:r w:rsidR="0098154C">
        <w:t xml:space="preserve"> los</w:t>
      </w:r>
      <w:r w:rsidRPr="00EE14AF">
        <w:t xml:space="preserve"> </w:t>
      </w:r>
      <w:r w:rsidRPr="006C6DC8">
        <w:rPr>
          <w:b/>
          <w:bCs/>
        </w:rPr>
        <w:t>Fondo</w:t>
      </w:r>
      <w:r w:rsidR="0098154C" w:rsidRPr="006C6DC8">
        <w:rPr>
          <w:b/>
          <w:bCs/>
        </w:rPr>
        <w:t>s</w:t>
      </w:r>
      <w:r w:rsidRPr="006C6DC8">
        <w:rPr>
          <w:b/>
          <w:bCs/>
        </w:rPr>
        <w:t xml:space="preserve"> Europeo</w:t>
      </w:r>
      <w:r w:rsidR="0098154C" w:rsidRPr="006C6DC8">
        <w:rPr>
          <w:b/>
          <w:bCs/>
        </w:rPr>
        <w:t>s</w:t>
      </w:r>
      <w:r w:rsidR="0098154C">
        <w:t>.</w:t>
      </w:r>
    </w:p>
    <w:p w14:paraId="1852A113" w14:textId="77777777" w:rsidR="00EE14AF" w:rsidRDefault="00EE14AF" w:rsidP="00FF58A4">
      <w:pPr>
        <w:pStyle w:val="Prrafodelista"/>
        <w:numPr>
          <w:ilvl w:val="0"/>
          <w:numId w:val="1"/>
        </w:numPr>
      </w:pPr>
      <w:r w:rsidRPr="00EE14AF">
        <w:t xml:space="preserve">La </w:t>
      </w:r>
      <w:r w:rsidRPr="0098154C">
        <w:t>referencia a la cofinanciación por parte de la</w:t>
      </w:r>
      <w:r w:rsidRPr="00FF58A4">
        <w:rPr>
          <w:b/>
          <w:bCs/>
        </w:rPr>
        <w:t xml:space="preserve"> Junta de Extremadura</w:t>
      </w:r>
      <w:r w:rsidRPr="00EE14AF">
        <w:t>.</w:t>
      </w:r>
    </w:p>
    <w:p w14:paraId="1AAFFCC5" w14:textId="600A06B1" w:rsidR="00B70F96" w:rsidRPr="00EE14AF" w:rsidRDefault="00B70F96" w:rsidP="00FF58A4">
      <w:r w:rsidRPr="00EE14AF">
        <w:t>De acuerdo con la normativa comunitaria, cada proyecto cofinanciado deberá cumplir con los siguientes requisitos:</w:t>
      </w:r>
    </w:p>
    <w:p w14:paraId="34FA1631" w14:textId="16E3551A" w:rsidR="00EE14AF" w:rsidRPr="00FF58A4" w:rsidRDefault="00EE14AF" w:rsidP="00C534E6">
      <w:pPr>
        <w:pStyle w:val="Ttulo3"/>
      </w:pPr>
      <w:r w:rsidRPr="00FF58A4">
        <w:t>Carteles Informativos</w:t>
      </w:r>
    </w:p>
    <w:p w14:paraId="793229CB" w14:textId="39E3633B" w:rsidR="00EE14AF" w:rsidRPr="00EE14AF" w:rsidRDefault="00E4696E" w:rsidP="00FF58A4">
      <w:r>
        <w:t xml:space="preserve">Todo beneficiario deberá instalar un cartel con información sobre el proyecto. </w:t>
      </w:r>
      <w:r w:rsidR="00EE14AF" w:rsidRPr="00EE14AF">
        <w:t>Dicho cartel debe cumplir con los siguientes requisitos:</w:t>
      </w:r>
    </w:p>
    <w:p w14:paraId="147A4257" w14:textId="181015A6" w:rsidR="00EE14AF" w:rsidRPr="00EE14AF" w:rsidRDefault="00EE14AF" w:rsidP="00FF58A4">
      <w:pPr>
        <w:pStyle w:val="Prrafodelista"/>
        <w:numPr>
          <w:ilvl w:val="0"/>
          <w:numId w:val="2"/>
        </w:numPr>
      </w:pPr>
      <w:r w:rsidRPr="00FF58A4">
        <w:rPr>
          <w:b/>
          <w:bCs/>
        </w:rPr>
        <w:lastRenderedPageBreak/>
        <w:t>Tamaño mínimo</w:t>
      </w:r>
      <w:r w:rsidRPr="00EE14AF">
        <w:t>: A</w:t>
      </w:r>
      <w:r w:rsidR="001E1F76">
        <w:t>3</w:t>
      </w:r>
      <w:r w:rsidRPr="00EE14AF">
        <w:t xml:space="preserve"> (420 mm x </w:t>
      </w:r>
      <w:r w:rsidR="00537E3A">
        <w:t>297</w:t>
      </w:r>
      <w:r w:rsidRPr="00EE14AF">
        <w:t xml:space="preserve"> mm), con los logotipos claramente visibles</w:t>
      </w:r>
      <w:r w:rsidR="00DB2D91">
        <w:t>, conforme al modelo reflejado en el ANEXO I.</w:t>
      </w:r>
    </w:p>
    <w:p w14:paraId="314FC52B" w14:textId="77777777" w:rsidR="00EE14AF" w:rsidRDefault="00EE14AF" w:rsidP="00FF58A4">
      <w:pPr>
        <w:pStyle w:val="Prrafodelista"/>
        <w:numPr>
          <w:ilvl w:val="0"/>
          <w:numId w:val="2"/>
        </w:numPr>
      </w:pPr>
      <w:r w:rsidRPr="00EE14AF">
        <w:t>Deberá colocarse en un lugar visible, preferiblemente en el acceso a la infraestructura o proyecto cofinanciado.</w:t>
      </w:r>
    </w:p>
    <w:p w14:paraId="4A8EDADC" w14:textId="4F3DF825" w:rsidR="009310CE" w:rsidRPr="00556B96" w:rsidRDefault="009310CE" w:rsidP="00C534E6">
      <w:pPr>
        <w:pStyle w:val="Ttulo3"/>
      </w:pPr>
      <w:r w:rsidRPr="00556B96">
        <w:t>Etiquetas informativas en los equipos adquiridos</w:t>
      </w:r>
    </w:p>
    <w:p w14:paraId="656F0243" w14:textId="24DC9D90" w:rsidR="009310CE" w:rsidRPr="00EE14AF" w:rsidRDefault="00EC7B7D" w:rsidP="00FF58A4">
      <w:r>
        <w:t xml:space="preserve">En el caso de que las </w:t>
      </w:r>
      <w:r w:rsidRPr="00FF58A4">
        <w:t>inversiones</w:t>
      </w:r>
      <w:r>
        <w:t xml:space="preserve"> contemplen la adquisición de bienes inventariables y de equipo, deberá exponerse en ellos una etiqueta donde se mencione la cofinanciación, tanto de los Fondos Europeos, como por parte de la Junta de Extremadura. </w:t>
      </w:r>
      <w:r w:rsidR="009310CE" w:rsidRPr="00EE14AF">
        <w:t>Dich</w:t>
      </w:r>
      <w:r>
        <w:t>a</w:t>
      </w:r>
      <w:r w:rsidR="009310CE" w:rsidRPr="00EE14AF">
        <w:t xml:space="preserve">s </w:t>
      </w:r>
      <w:r>
        <w:t>etiquetas</w:t>
      </w:r>
      <w:r w:rsidR="009310CE" w:rsidRPr="00EE14AF">
        <w:t xml:space="preserve"> deben cumplir con los siguientes requisitos:</w:t>
      </w:r>
    </w:p>
    <w:p w14:paraId="6EB6A418" w14:textId="1F7B1A37" w:rsidR="009310CE" w:rsidRPr="00EE14AF" w:rsidRDefault="009310CE" w:rsidP="00FF58A4">
      <w:pPr>
        <w:pStyle w:val="Prrafodelista"/>
        <w:numPr>
          <w:ilvl w:val="0"/>
          <w:numId w:val="2"/>
        </w:numPr>
      </w:pPr>
      <w:r w:rsidRPr="00FF58A4">
        <w:rPr>
          <w:b/>
          <w:bCs/>
        </w:rPr>
        <w:t>Tamaño mínimo</w:t>
      </w:r>
      <w:r w:rsidRPr="00EE14AF">
        <w:t xml:space="preserve">: </w:t>
      </w:r>
      <w:r w:rsidR="00A416EC">
        <w:t>15</w:t>
      </w:r>
      <w:r w:rsidRPr="00EE14AF">
        <w:t xml:space="preserve">0 mm x </w:t>
      </w:r>
      <w:r w:rsidR="00090737">
        <w:t>10</w:t>
      </w:r>
      <w:r w:rsidR="00DB2D91">
        <w:t>0</w:t>
      </w:r>
      <w:r w:rsidRPr="00EE14AF">
        <w:t xml:space="preserve"> mm, con los logotipos claramente visibles</w:t>
      </w:r>
      <w:r w:rsidR="00DB2D91">
        <w:t>, conforme al modelo reflejado en el ANEXO II.</w:t>
      </w:r>
    </w:p>
    <w:p w14:paraId="70460DDD" w14:textId="37188722" w:rsidR="009310CE" w:rsidRPr="00EE14AF" w:rsidRDefault="009310CE" w:rsidP="00FF58A4">
      <w:pPr>
        <w:pStyle w:val="Prrafodelista"/>
        <w:numPr>
          <w:ilvl w:val="0"/>
          <w:numId w:val="2"/>
        </w:numPr>
      </w:pPr>
      <w:r w:rsidRPr="00EE14AF">
        <w:t>Deberá colocarse en un lugar visible</w:t>
      </w:r>
      <w:r w:rsidR="00DB2D91">
        <w:t xml:space="preserve">, adherido a aquellos </w:t>
      </w:r>
      <w:r w:rsidR="00384962">
        <w:t xml:space="preserve">bienes </w:t>
      </w:r>
      <w:r w:rsidR="00C67E65">
        <w:t xml:space="preserve">inventariables </w:t>
      </w:r>
      <w:r w:rsidR="00384962">
        <w:t>y equipamiento adquiridos con cargo al presente proyecto.</w:t>
      </w:r>
    </w:p>
    <w:p w14:paraId="5C4BD9FC" w14:textId="511CDDFE" w:rsidR="00EE14AF" w:rsidRPr="00EE14AF" w:rsidRDefault="00EE14AF" w:rsidP="00C534E6">
      <w:pPr>
        <w:pStyle w:val="Ttulo3"/>
      </w:pPr>
      <w:r w:rsidRPr="00EE14AF">
        <w:t xml:space="preserve">Página Web </w:t>
      </w:r>
      <w:r w:rsidRPr="00A4665D">
        <w:rPr>
          <w:rStyle w:val="Ttulo3Car"/>
        </w:rPr>
        <w:t>y</w:t>
      </w:r>
      <w:r w:rsidRPr="00EE14AF">
        <w:t xml:space="preserve"> Medios Digitales</w:t>
      </w:r>
    </w:p>
    <w:p w14:paraId="64F690CE" w14:textId="44696973" w:rsidR="00EE14AF" w:rsidRPr="00EE14AF" w:rsidRDefault="00EE14AF" w:rsidP="00FF58A4">
      <w:r w:rsidRPr="00EE14AF">
        <w:t>E</w:t>
      </w:r>
      <w:r w:rsidR="009D1D52">
        <w:t xml:space="preserve">n relación con el sitio web del beneficiario y otros medios digitales relacionados, </w:t>
      </w:r>
      <w:r w:rsidRPr="00EE14AF">
        <w:t>deberá incluir:</w:t>
      </w:r>
    </w:p>
    <w:p w14:paraId="0EE0B999" w14:textId="77777777" w:rsidR="002D6A22" w:rsidRPr="002D6A22" w:rsidRDefault="002D6A22" w:rsidP="00FF58A4">
      <w:pPr>
        <w:pStyle w:val="Prrafodelista"/>
        <w:numPr>
          <w:ilvl w:val="0"/>
          <w:numId w:val="3"/>
        </w:numPr>
      </w:pPr>
      <w:r w:rsidRPr="002D6A22">
        <w:t xml:space="preserve">En el sitio web oficial del beneficiario, cuando dicho sitio web exista, y en sus cuentas en los medios sociales harán una breve descripción de la operación, de manera proporcionada en relación con el nivel de la ayuda, con sus objetivos y resultados, y destacarán la ayuda financiera de la Unión. </w:t>
      </w:r>
    </w:p>
    <w:p w14:paraId="4C492426" w14:textId="73F4784A" w:rsidR="001E4C16" w:rsidRDefault="001E4C16" w:rsidP="00FF58A4">
      <w:pPr>
        <w:pStyle w:val="Prrafodelista"/>
        <w:numPr>
          <w:ilvl w:val="0"/>
          <w:numId w:val="3"/>
        </w:numPr>
      </w:pPr>
      <w:r w:rsidRPr="001E4C16">
        <w:t>En el ANEXO III de este documento se propone un posible modelo con la información a indicar</w:t>
      </w:r>
      <w:r w:rsidR="002D6A22">
        <w:t xml:space="preserve"> en el sitio web del beneficiario</w:t>
      </w:r>
      <w:r w:rsidRPr="001E4C16">
        <w:t>.</w:t>
      </w:r>
    </w:p>
    <w:p w14:paraId="128C354D" w14:textId="1AE56508" w:rsidR="00090737" w:rsidRDefault="00090737" w:rsidP="00FF58A4">
      <w:pPr>
        <w:pStyle w:val="Prrafodelista"/>
        <w:numPr>
          <w:ilvl w:val="0"/>
          <w:numId w:val="3"/>
        </w:numPr>
      </w:pPr>
      <w:r>
        <w:t>El tamaño de</w:t>
      </w:r>
      <w:r w:rsidR="0018604F">
        <w:t xml:space="preserve">l contenido </w:t>
      </w:r>
      <w:r>
        <w:t>deberá</w:t>
      </w:r>
      <w:r w:rsidR="00891059">
        <w:t xml:space="preserve"> adecuarse, de tal modo que sea</w:t>
      </w:r>
      <w:r w:rsidR="005D6B6B">
        <w:t xml:space="preserve"> perfectamente legible </w:t>
      </w:r>
      <w:r w:rsidR="0018604F">
        <w:t>desde</w:t>
      </w:r>
      <w:r w:rsidR="005D6B6B">
        <w:t xml:space="preserve"> un monitor tamaño estándar (15</w:t>
      </w:r>
      <w:r w:rsidR="0018604F">
        <w:t xml:space="preserve">’), con el nivel de </w:t>
      </w:r>
      <w:proofErr w:type="gramStart"/>
      <w:r w:rsidR="0018604F">
        <w:t>zoom</w:t>
      </w:r>
      <w:proofErr w:type="gramEnd"/>
      <w:r w:rsidR="0018604F">
        <w:t xml:space="preserve"> predeterminado (100%).</w:t>
      </w:r>
    </w:p>
    <w:p w14:paraId="7EFB01DA" w14:textId="7725647A" w:rsidR="00EE14AF" w:rsidRPr="00EE14AF" w:rsidRDefault="00651349" w:rsidP="00C534E6">
      <w:pPr>
        <w:pStyle w:val="Ttulo3"/>
      </w:pPr>
      <w:r>
        <w:t>Otros m</w:t>
      </w:r>
      <w:r w:rsidR="00EE14AF" w:rsidRPr="00EE14AF">
        <w:t>ateriales de Comunicación y Difusión</w:t>
      </w:r>
    </w:p>
    <w:p w14:paraId="7E831655" w14:textId="77777777" w:rsidR="00EE14AF" w:rsidRPr="00EE14AF" w:rsidRDefault="00EE14AF" w:rsidP="00FF58A4">
      <w:r w:rsidRPr="00EE14AF">
        <w:t>En cualquier material de comunicación como folletos, carteles promocionales, invitaciones, presentaciones o documentos, se deberá incluir:</w:t>
      </w:r>
    </w:p>
    <w:p w14:paraId="0C7FECE2" w14:textId="77777777" w:rsidR="00651349" w:rsidRPr="00EE14AF" w:rsidRDefault="00651349" w:rsidP="00FF58A4">
      <w:pPr>
        <w:pStyle w:val="Prrafodelista"/>
        <w:numPr>
          <w:ilvl w:val="0"/>
          <w:numId w:val="1"/>
        </w:numPr>
      </w:pPr>
      <w:r>
        <w:t xml:space="preserve">La referencia a la cofinanciación por </w:t>
      </w:r>
      <w:r w:rsidRPr="00FF58A4">
        <w:rPr>
          <w:b/>
          <w:bCs/>
        </w:rPr>
        <w:t>parte de la Unión Europea</w:t>
      </w:r>
      <w:r w:rsidRPr="00EE14AF">
        <w:t>, conforme a los estándares gráficos establecidos.</w:t>
      </w:r>
    </w:p>
    <w:p w14:paraId="22AF451D" w14:textId="77777777" w:rsidR="00651349" w:rsidRPr="00EE14AF" w:rsidRDefault="00651349" w:rsidP="00FF58A4">
      <w:pPr>
        <w:pStyle w:val="Prrafodelista"/>
        <w:numPr>
          <w:ilvl w:val="0"/>
          <w:numId w:val="1"/>
        </w:numPr>
      </w:pPr>
      <w:r w:rsidRPr="00EE14AF">
        <w:t>La referencia a</w:t>
      </w:r>
      <w:r>
        <w:t xml:space="preserve"> los</w:t>
      </w:r>
      <w:r w:rsidRPr="00EE14AF">
        <w:t xml:space="preserve"> </w:t>
      </w:r>
      <w:r w:rsidRPr="006C6DC8">
        <w:rPr>
          <w:b/>
          <w:bCs/>
        </w:rPr>
        <w:t>Fondos Europeos</w:t>
      </w:r>
      <w:r>
        <w:t>.</w:t>
      </w:r>
    </w:p>
    <w:p w14:paraId="38FB270D" w14:textId="77777777" w:rsidR="00651349" w:rsidRDefault="00651349" w:rsidP="00FF58A4">
      <w:pPr>
        <w:pStyle w:val="Prrafodelista"/>
        <w:numPr>
          <w:ilvl w:val="0"/>
          <w:numId w:val="1"/>
        </w:numPr>
      </w:pPr>
      <w:r w:rsidRPr="00EE14AF">
        <w:t xml:space="preserve">La </w:t>
      </w:r>
      <w:r w:rsidRPr="0098154C">
        <w:t>referencia a la cofinanciación por parte de la</w:t>
      </w:r>
      <w:r w:rsidRPr="00FF58A4">
        <w:rPr>
          <w:b/>
          <w:bCs/>
        </w:rPr>
        <w:t xml:space="preserve"> Junta de Extremadura</w:t>
      </w:r>
      <w:r w:rsidRPr="00EE14AF">
        <w:t>.</w:t>
      </w:r>
    </w:p>
    <w:p w14:paraId="3519A512" w14:textId="2247919A" w:rsidR="00EE14AF" w:rsidRPr="00556B96" w:rsidRDefault="00AB673D" w:rsidP="00C534E6">
      <w:pPr>
        <w:pStyle w:val="Ttulo2"/>
      </w:pPr>
      <w:r>
        <w:t xml:space="preserve">Acreditación y </w:t>
      </w:r>
      <w:r w:rsidR="00EE14AF" w:rsidRPr="00556B96">
        <w:t>Verificación de Cumplimiento</w:t>
      </w:r>
    </w:p>
    <w:p w14:paraId="5B11BAE6" w14:textId="77777777" w:rsidR="002504BC" w:rsidRDefault="002504BC" w:rsidP="00FF58A4">
      <w:r>
        <w:t>L</w:t>
      </w:r>
      <w:r w:rsidRPr="002504BC">
        <w:t>os beneficiarios deberán acreditar</w:t>
      </w:r>
      <w:r>
        <w:t xml:space="preserve">, </w:t>
      </w:r>
      <w:r w:rsidRPr="002504BC">
        <w:t>MEDIANTE JUSTIFICACIÓN DOCUMENTAL GRÁFICA SUFICIENTE, el cumplimiento de la obligación de información y publicidad.</w:t>
      </w:r>
    </w:p>
    <w:p w14:paraId="2EA62DF0" w14:textId="2EA98B5A" w:rsidR="00AB673D" w:rsidRDefault="00631374" w:rsidP="00FF58A4">
      <w:r>
        <w:lastRenderedPageBreak/>
        <w:t xml:space="preserve">El incumplimiento </w:t>
      </w:r>
      <w:r w:rsidR="00EE14AF" w:rsidRPr="00EE14AF">
        <w:t xml:space="preserve">de estas obligaciones puede conllevar </w:t>
      </w:r>
      <w:r w:rsidR="00532183">
        <w:t xml:space="preserve">la </w:t>
      </w:r>
      <w:r>
        <w:t xml:space="preserve">aplicación de una </w:t>
      </w:r>
      <w:r w:rsidR="00532183">
        <w:t>revocación parcial o total de la ayuda</w:t>
      </w:r>
      <w:r w:rsidR="00EE14AF" w:rsidRPr="00EE14AF">
        <w:t xml:space="preserve">. </w:t>
      </w:r>
    </w:p>
    <w:p w14:paraId="33DE68B3" w14:textId="72132111" w:rsidR="00EE14AF" w:rsidRPr="00EE14AF" w:rsidRDefault="00E27D94" w:rsidP="00FF58A4">
      <w:r>
        <w:t>Asimismo, además de las verificaciones administrativas realizadas, s</w:t>
      </w:r>
      <w:r w:rsidR="00EE14AF" w:rsidRPr="00EE14AF">
        <w:t>e podrán realizar inspecciones por parte de las autoridades competentes para verificar que se han tomado las medidas de visibilidad necesarias.</w:t>
      </w:r>
    </w:p>
    <w:p w14:paraId="0025FE9C" w14:textId="5A429C98" w:rsidR="00EE14AF" w:rsidRPr="006E4532" w:rsidRDefault="00EE14AF" w:rsidP="00C534E6">
      <w:pPr>
        <w:pStyle w:val="Ttulo2"/>
      </w:pPr>
      <w:r w:rsidRPr="006E4532">
        <w:t>Asistencia Técnica</w:t>
      </w:r>
    </w:p>
    <w:p w14:paraId="4CA55FEB" w14:textId="509F2CDA" w:rsidR="00EE14AF" w:rsidRPr="00EE14AF" w:rsidRDefault="00EE14AF" w:rsidP="00FF58A4">
      <w:r w:rsidRPr="006E4532">
        <w:t>Si tiene alguna duda sobre el cumplimiento de las medidas de publicidad, puede ponerse en contacto co</w:t>
      </w:r>
      <w:r w:rsidR="000E6CB5" w:rsidRPr="006E4532">
        <w:t>n el personal perteneciente al Servicio de Transformación Digital Empresarial, Ciudadano y de Administración Local y Telecomunicaciones, encargado de la gestión de las presentes ayudas, en la dirección de correo extremaduradigital@juntaex.es</w:t>
      </w:r>
      <w:r w:rsidR="00491AC2" w:rsidRPr="006E4532">
        <w:t>.</w:t>
      </w:r>
    </w:p>
    <w:p w14:paraId="7F5D8B84" w14:textId="77777777" w:rsidR="00EE14AF" w:rsidRPr="00EE14AF" w:rsidRDefault="006C6DC8" w:rsidP="00FF58A4">
      <w:r>
        <w:pict w14:anchorId="24C41873">
          <v:rect id="_x0000_i1025" style="width:0;height:1.5pt" o:hralign="center" o:hrstd="t" o:hr="t" fillcolor="#a0a0a0" stroked="f"/>
        </w:pict>
      </w:r>
    </w:p>
    <w:p w14:paraId="3653E31C" w14:textId="77777777" w:rsidR="00FB715C" w:rsidRDefault="00FB715C" w:rsidP="00FF58A4">
      <w:pPr>
        <w:sectPr w:rsidR="00FB715C" w:rsidSect="00366879">
          <w:headerReference w:type="default" r:id="rId8"/>
          <w:footerReference w:type="default" r:id="rId9"/>
          <w:pgSz w:w="11906" w:h="16838" w:code="9"/>
          <w:pgMar w:top="851" w:right="1134" w:bottom="1701" w:left="1134" w:header="284" w:footer="567" w:gutter="0"/>
          <w:cols w:space="708"/>
          <w:docGrid w:linePitch="360"/>
        </w:sectPr>
      </w:pPr>
    </w:p>
    <w:p w14:paraId="34B0FFCA" w14:textId="1FF1246E" w:rsidR="0082353E" w:rsidRPr="00C534E6" w:rsidRDefault="0082353E" w:rsidP="00C534E6">
      <w:pPr>
        <w:pStyle w:val="Prrafodelista"/>
        <w:jc w:val="center"/>
        <w:rPr>
          <w:b/>
          <w:bCs/>
          <w:color w:val="4C94D8" w:themeColor="text2" w:themeTint="80"/>
          <w:u w:val="single"/>
        </w:rPr>
      </w:pPr>
      <w:r w:rsidRPr="00C534E6">
        <w:rPr>
          <w:b/>
          <w:bCs/>
          <w:color w:val="4C94D8" w:themeColor="text2" w:themeTint="80"/>
          <w:u w:val="single"/>
        </w:rPr>
        <w:lastRenderedPageBreak/>
        <w:t>ANEXO I- Modelo Cartel publicidad de las ayudas</w:t>
      </w:r>
      <w:r w:rsidR="004A1817" w:rsidRPr="00C534E6">
        <w:rPr>
          <w:b/>
          <w:bCs/>
          <w:color w:val="4C94D8" w:themeColor="text2" w:themeTint="80"/>
          <w:u w:val="single"/>
        </w:rPr>
        <w:t xml:space="preserve"> (TAMAÑO DINA3)</w:t>
      </w:r>
    </w:p>
    <w:p w14:paraId="2968EDB1" w14:textId="010F4311" w:rsidR="00A32457" w:rsidRPr="009D0748" w:rsidRDefault="009D0748" w:rsidP="00FF58A4">
      <w:r>
        <w:rPr>
          <w:noProof/>
        </w:rPr>
        <w:drawing>
          <wp:anchor distT="0" distB="0" distL="114300" distR="114300" simplePos="0" relativeHeight="251669504" behindDoc="0" locked="0" layoutInCell="1" allowOverlap="0" wp14:anchorId="1AD8FCCA" wp14:editId="59F4791B">
            <wp:simplePos x="0" y="0"/>
            <wp:positionH relativeFrom="page">
              <wp:posOffset>1896110</wp:posOffset>
            </wp:positionH>
            <wp:positionV relativeFrom="paragraph">
              <wp:posOffset>259715</wp:posOffset>
            </wp:positionV>
            <wp:extent cx="6565900" cy="4250055"/>
            <wp:effectExtent l="0" t="0" r="6350" b="0"/>
            <wp:wrapTopAndBottom/>
            <wp:docPr id="1869533134" name="Imagen 13" descr="Escala de tiempo&#10;&#10;Descripción generada automáticamente con confianza me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9533134" name="Imagen 13" descr="Escala de tiempo&#10;&#10;Descripción generada automáticamente con confianza media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5900" cy="4250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D0DD6E5" w14:textId="6633DC89" w:rsidR="00227DD6" w:rsidRDefault="00227DD6" w:rsidP="00FF58A4">
      <w:pPr>
        <w:pStyle w:val="Prrafodelista"/>
      </w:pPr>
    </w:p>
    <w:p w14:paraId="5875800F" w14:textId="77777777" w:rsidR="00227DD6" w:rsidRDefault="00227DD6" w:rsidP="00FF58A4">
      <w:pPr>
        <w:sectPr w:rsidR="00227DD6" w:rsidSect="004F0D77">
          <w:footerReference w:type="default" r:id="rId11"/>
          <w:pgSz w:w="16838" w:h="11906" w:orient="landscape" w:code="9"/>
          <w:pgMar w:top="1134" w:right="1134" w:bottom="1701" w:left="1134" w:header="284" w:footer="567" w:gutter="0"/>
          <w:cols w:space="708"/>
          <w:docGrid w:linePitch="360"/>
        </w:sectPr>
      </w:pPr>
    </w:p>
    <w:p w14:paraId="1CADC671" w14:textId="4700ADCF" w:rsidR="0082353E" w:rsidRPr="00C534E6" w:rsidRDefault="0082353E" w:rsidP="00C534E6">
      <w:pPr>
        <w:pStyle w:val="Prrafodelista"/>
        <w:jc w:val="center"/>
        <w:rPr>
          <w:b/>
          <w:bCs/>
          <w:color w:val="4C94D8" w:themeColor="text2" w:themeTint="80"/>
          <w:u w:val="single"/>
        </w:rPr>
      </w:pPr>
      <w:r w:rsidRPr="00C534E6">
        <w:rPr>
          <w:b/>
          <w:bCs/>
          <w:color w:val="4C94D8" w:themeColor="text2" w:themeTint="80"/>
          <w:u w:val="single"/>
        </w:rPr>
        <w:lastRenderedPageBreak/>
        <w:t>ANEXO II – Modelo etiqueta equipos adquirido</w:t>
      </w:r>
      <w:r w:rsidR="004A1817" w:rsidRPr="00C534E6">
        <w:rPr>
          <w:b/>
          <w:bCs/>
          <w:color w:val="4C94D8" w:themeColor="text2" w:themeTint="80"/>
          <w:u w:val="single"/>
        </w:rPr>
        <w:t xml:space="preserve"> (Tamaño 10*15 cm)</w:t>
      </w:r>
    </w:p>
    <w:p w14:paraId="5F806106" w14:textId="63166916" w:rsidR="00227DD6" w:rsidRDefault="006E58DF" w:rsidP="00FF58A4">
      <w:pPr>
        <w:pStyle w:val="Prrafodelista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2BE3872" wp14:editId="1D7DDFCE">
                <wp:simplePos x="0" y="0"/>
                <wp:positionH relativeFrom="column">
                  <wp:posOffset>7850504</wp:posOffset>
                </wp:positionH>
                <wp:positionV relativeFrom="paragraph">
                  <wp:posOffset>434340</wp:posOffset>
                </wp:positionV>
                <wp:extent cx="20955" cy="3052445"/>
                <wp:effectExtent l="19050" t="19050" r="36195" b="33655"/>
                <wp:wrapNone/>
                <wp:docPr id="1735671361" name="Conector rect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0955" cy="3052445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FDD3B1F" id="Conector recto 12" o:spid="_x0000_s1026" style="position:absolute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18.15pt,34.2pt" to="619.8pt,27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" strokecolor="gray [1629]" strokeweight="2.25pt">
                <v:stroke joinstyle="miter"/>
              </v:line>
            </w:pict>
          </mc:Fallback>
        </mc:AlternateContent>
      </w:r>
    </w:p>
    <w:p w14:paraId="060D0E17" w14:textId="6DCA6E6B" w:rsidR="0041245F" w:rsidRDefault="006E58DF" w:rsidP="00FF58A4">
      <w:pPr>
        <w:pStyle w:val="Prrafodelista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6432" behindDoc="1" locked="0" layoutInCell="1" allowOverlap="1" wp14:anchorId="64DBA82D" wp14:editId="09FB01A0">
                <wp:simplePos x="0" y="0"/>
                <wp:positionH relativeFrom="margin">
                  <wp:align>center</wp:align>
                </wp:positionH>
                <wp:positionV relativeFrom="paragraph">
                  <wp:posOffset>3451225</wp:posOffset>
                </wp:positionV>
                <wp:extent cx="838200" cy="323850"/>
                <wp:effectExtent l="0" t="0" r="0" b="0"/>
                <wp:wrapNone/>
                <wp:docPr id="125252765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8200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9859D5" w14:textId="2B6D2E86" w:rsidR="00DE2618" w:rsidRPr="00FA602D" w:rsidRDefault="00DE2618" w:rsidP="00FF58A4">
                            <w:r w:rsidRPr="00FA602D">
                              <w:t>1</w:t>
                            </w:r>
                            <w:r w:rsidR="00DB2D91">
                              <w:t>5</w:t>
                            </w:r>
                            <w:r w:rsidRPr="00FA602D">
                              <w:t>0 mm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DBA82D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0;margin-top:271.75pt;width:66pt;height:25.5pt;z-index:-251650048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" stroked="f">
                <v:textbox>
                  <w:txbxContent>
                    <w:p w14:paraId="6D9859D5" w14:textId="2B6D2E86" w:rsidR="00DE2618" w:rsidRPr="00FA602D" w:rsidRDefault="00DE2618" w:rsidP="00FF58A4">
                      <w:r w:rsidRPr="00FA602D">
                        <w:t>1</w:t>
                      </w:r>
                      <w:r w:rsidR="00DB2D91">
                        <w:t>5</w:t>
                      </w:r>
                      <w:r w:rsidRPr="00FA602D">
                        <w:t>0 mm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3FB1D16" wp14:editId="74310636">
                <wp:simplePos x="0" y="0"/>
                <wp:positionH relativeFrom="column">
                  <wp:posOffset>1556385</wp:posOffset>
                </wp:positionH>
                <wp:positionV relativeFrom="paragraph">
                  <wp:posOffset>3375025</wp:posOffset>
                </wp:positionV>
                <wp:extent cx="6096000" cy="19050"/>
                <wp:effectExtent l="19050" t="19050" r="19050" b="19050"/>
                <wp:wrapNone/>
                <wp:docPr id="1879216432" name="Conector rect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96000" cy="1905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5809463" id="Conector recto 12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2.55pt,265.75pt" to="602.55pt,2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" strokecolor="gray [1629]" strokeweight="2.25pt">
                <v:stroke joinstyle="miter"/>
              </v:line>
            </w:pict>
          </mc:Fallback>
        </mc:AlternateContent>
      </w:r>
      <w:r w:rsidR="00AE0198">
        <w:rPr>
          <w:noProof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5C1ED820" wp14:editId="01F16680">
                <wp:simplePos x="0" y="0"/>
                <wp:positionH relativeFrom="margin">
                  <wp:posOffset>7934037</wp:posOffset>
                </wp:positionH>
                <wp:positionV relativeFrom="paragraph">
                  <wp:posOffset>1702319</wp:posOffset>
                </wp:positionV>
                <wp:extent cx="1024890" cy="387350"/>
                <wp:effectExtent l="0" t="0" r="3810" b="0"/>
                <wp:wrapSquare wrapText="bothSides"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4890" cy="387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992E13" w14:textId="23F452A7" w:rsidR="00AE0198" w:rsidRPr="00FA602D" w:rsidRDefault="00090737" w:rsidP="00FF58A4">
                            <w:r>
                              <w:t>10</w:t>
                            </w:r>
                            <w:r w:rsidR="00DE2618" w:rsidRPr="00FA602D">
                              <w:t>0 mm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1ED820" id="_x0000_s1027" type="#_x0000_t202" style="position:absolute;left:0;text-align:left;margin-left:624.75pt;margin-top:134.05pt;width:80.7pt;height:30.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" stroked="f">
                <v:textbox>
                  <w:txbxContent>
                    <w:p w14:paraId="59992E13" w14:textId="23F452A7" w:rsidR="00AE0198" w:rsidRPr="00FA602D" w:rsidRDefault="00090737" w:rsidP="00FF58A4">
                      <w:r>
                        <w:t>10</w:t>
                      </w:r>
                      <w:r w:rsidR="00DE2618" w:rsidRPr="00FA602D">
                        <w:t>0 mm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1F9E9055" w14:textId="7EA86F10" w:rsidR="00227DD6" w:rsidRDefault="00DD4ACE" w:rsidP="00FF58A4">
      <w:pPr>
        <w:pStyle w:val="Prrafodelista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AB6BC16" wp14:editId="4A7E5951">
                <wp:simplePos x="0" y="0"/>
                <wp:positionH relativeFrom="column">
                  <wp:posOffset>1586692</wp:posOffset>
                </wp:positionH>
                <wp:positionV relativeFrom="paragraph">
                  <wp:posOffset>3219335</wp:posOffset>
                </wp:positionV>
                <wp:extent cx="6116782" cy="0"/>
                <wp:effectExtent l="0" t="19050" r="36830" b="19050"/>
                <wp:wrapNone/>
                <wp:docPr id="1650390915" name="Conector recto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16782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bg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021FD69" id="Conector recto 11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4.95pt,253.5pt" to="606.6pt,25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" strokecolor="#737373 [1614]" strokeweight="2.25pt">
                <v:stroke joinstyle="miter"/>
              </v:line>
            </w:pict>
          </mc:Fallback>
        </mc:AlternateContent>
      </w:r>
      <w:r w:rsidR="00675806" w:rsidRPr="00675806">
        <w:rPr>
          <w:noProof/>
        </w:rPr>
        <w:drawing>
          <wp:anchor distT="0" distB="0" distL="114300" distR="114300" simplePos="0" relativeHeight="251659264" behindDoc="0" locked="0" layoutInCell="1" allowOverlap="1" wp14:anchorId="162D71FA" wp14:editId="1C4A4C3C">
            <wp:simplePos x="1194707" y="1385207"/>
            <wp:positionH relativeFrom="page">
              <wp:align>center</wp:align>
            </wp:positionH>
            <wp:positionV relativeFrom="paragraph">
              <wp:posOffset>17780</wp:posOffset>
            </wp:positionV>
            <wp:extent cx="6120000" cy="3052800"/>
            <wp:effectExtent l="57150" t="57150" r="90805" b="90805"/>
            <wp:wrapTopAndBottom/>
            <wp:docPr id="187820818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8208180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3052800"/>
                    </a:xfrm>
                    <a:prstGeom prst="rect">
                      <a:avLst/>
                    </a:prstGeom>
                    <a:ln>
                      <a:solidFill>
                        <a:schemeClr val="tx2">
                          <a:lumMod val="50000"/>
                          <a:lumOff val="50000"/>
                        </a:schemeClr>
                      </a:solidFill>
                    </a:ln>
                    <a:effectLst>
                      <a:outerShdw blurRad="50800" dist="38100" dir="2700000" algn="tl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D9936CE" w14:textId="4CCB9472" w:rsidR="00227DD6" w:rsidRDefault="00227DD6" w:rsidP="00FF58A4">
      <w:pPr>
        <w:pStyle w:val="Prrafodelista"/>
      </w:pPr>
    </w:p>
    <w:p w14:paraId="04131223" w14:textId="77777777" w:rsidR="00227DD6" w:rsidRDefault="00227DD6" w:rsidP="00FF58A4">
      <w:pPr>
        <w:pStyle w:val="Prrafodelista"/>
      </w:pPr>
    </w:p>
    <w:p w14:paraId="3CB0211F" w14:textId="77777777" w:rsidR="00DE2618" w:rsidRDefault="00DE2618" w:rsidP="00FF58A4">
      <w:pPr>
        <w:pStyle w:val="Prrafodelista"/>
      </w:pPr>
    </w:p>
    <w:p w14:paraId="505DAEBF" w14:textId="77777777" w:rsidR="00227DD6" w:rsidRDefault="00227DD6" w:rsidP="00FF58A4">
      <w:pPr>
        <w:pStyle w:val="Prrafodelista"/>
      </w:pPr>
    </w:p>
    <w:p w14:paraId="449828E4" w14:textId="77777777" w:rsidR="00227DD6" w:rsidRDefault="00227DD6" w:rsidP="00FF58A4">
      <w:pPr>
        <w:pStyle w:val="Prrafodelista"/>
        <w:sectPr w:rsidR="00227DD6" w:rsidSect="009A264B">
          <w:pgSz w:w="16838" w:h="11906" w:orient="landscape" w:code="9"/>
          <w:pgMar w:top="1134" w:right="1134" w:bottom="1134" w:left="1134" w:header="709" w:footer="567" w:gutter="0"/>
          <w:cols w:space="708"/>
          <w:docGrid w:linePitch="360"/>
        </w:sectPr>
      </w:pPr>
    </w:p>
    <w:p w14:paraId="38703B1A" w14:textId="39FEB7F8" w:rsidR="00227DD6" w:rsidRPr="00C534E6" w:rsidRDefault="00841CE9" w:rsidP="00C534E6">
      <w:pPr>
        <w:pStyle w:val="Prrafodelista"/>
        <w:jc w:val="center"/>
        <w:rPr>
          <w:b/>
          <w:bCs/>
          <w:color w:val="4C94D8" w:themeColor="text2" w:themeTint="80"/>
          <w:u w:val="single"/>
        </w:rPr>
      </w:pPr>
      <w:r w:rsidRPr="00C534E6">
        <w:rPr>
          <w:b/>
          <w:bCs/>
          <w:color w:val="4C94D8" w:themeColor="text2" w:themeTint="80"/>
          <w:u w:val="single"/>
        </w:rPr>
        <w:lastRenderedPageBreak/>
        <w:t>ANEXO III - Modelo sitio web del beneficiario</w:t>
      </w:r>
    </w:p>
    <w:p w14:paraId="25C2B4A6" w14:textId="77777777" w:rsidR="008155D4" w:rsidRDefault="008155D4" w:rsidP="00FF58A4">
      <w:pPr>
        <w:pStyle w:val="Prrafodelista"/>
      </w:pPr>
    </w:p>
    <w:p w14:paraId="206CA1EE" w14:textId="77777777" w:rsidR="008155D4" w:rsidRDefault="008155D4" w:rsidP="00FF58A4">
      <w:pPr>
        <w:pStyle w:val="Prrafodelista"/>
      </w:pPr>
    </w:p>
    <w:p w14:paraId="742D5306" w14:textId="77777777" w:rsidR="008155D4" w:rsidRDefault="008155D4" w:rsidP="00FF58A4">
      <w:pPr>
        <w:pStyle w:val="Prrafodelista"/>
      </w:pPr>
    </w:p>
    <w:p w14:paraId="11A14613" w14:textId="7309FEDF" w:rsidR="008155D4" w:rsidRPr="00841CE9" w:rsidRDefault="008155D4" w:rsidP="00FF58A4">
      <w:pPr>
        <w:pStyle w:val="Prrafodelista"/>
      </w:pPr>
      <w:r>
        <w:rPr>
          <w:noProof/>
        </w:rPr>
        <w:drawing>
          <wp:anchor distT="0" distB="0" distL="114300" distR="114300" simplePos="0" relativeHeight="251667456" behindDoc="0" locked="0" layoutInCell="1" allowOverlap="1" wp14:anchorId="6183A526" wp14:editId="236E5458">
            <wp:simplePos x="1173480" y="1158240"/>
            <wp:positionH relativeFrom="page">
              <wp:align>center</wp:align>
            </wp:positionH>
            <wp:positionV relativeFrom="paragraph">
              <wp:posOffset>6985</wp:posOffset>
            </wp:positionV>
            <wp:extent cx="6120000" cy="5378400"/>
            <wp:effectExtent l="0" t="0" r="0" b="0"/>
            <wp:wrapSquare wrapText="bothSides"/>
            <wp:docPr id="2039454765" name="Imagen 14" descr="Interfaz de usuario gráfica, Sitio web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9454765" name="Imagen 14" descr="Interfaz de usuario gráfica, Sitio web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53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8155D4" w:rsidRPr="00841CE9" w:rsidSect="00D00E4B">
      <w:footerReference w:type="default" r:id="rId14"/>
      <w:pgSz w:w="11906" w:h="16838" w:code="9"/>
      <w:pgMar w:top="1134" w:right="1134" w:bottom="1701" w:left="1134" w:header="283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EF4DAF" w14:textId="77777777" w:rsidR="00F85256" w:rsidRDefault="00F85256" w:rsidP="00FF58A4">
      <w:r>
        <w:separator/>
      </w:r>
    </w:p>
  </w:endnote>
  <w:endnote w:type="continuationSeparator" w:id="0">
    <w:p w14:paraId="7B2A36EA" w14:textId="77777777" w:rsidR="00F85256" w:rsidRDefault="00F85256" w:rsidP="00FF58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B43F18" w14:textId="37472F78" w:rsidR="00713A6E" w:rsidRPr="00EB791E" w:rsidRDefault="00AB3DC5" w:rsidP="00EB791E">
    <w:pPr>
      <w:pStyle w:val="Piedepgina"/>
      <w:jc w:val="center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3C079336" wp14:editId="675B645F">
          <wp:simplePos x="0" y="0"/>
          <wp:positionH relativeFrom="page">
            <wp:posOffset>473075</wp:posOffset>
          </wp:positionH>
          <wp:positionV relativeFrom="paragraph">
            <wp:posOffset>-248285</wp:posOffset>
          </wp:positionV>
          <wp:extent cx="6616700" cy="449580"/>
          <wp:effectExtent l="0" t="0" r="0" b="7620"/>
          <wp:wrapSquare wrapText="bothSides"/>
          <wp:docPr id="1607275958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16700" cy="449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13A6E" w:rsidRPr="00EB791E">
      <w:rPr>
        <w:sz w:val="20"/>
        <w:szCs w:val="20"/>
      </w:rPr>
      <w:fldChar w:fldCharType="begin"/>
    </w:r>
    <w:r w:rsidR="00713A6E" w:rsidRPr="00EB791E">
      <w:rPr>
        <w:sz w:val="20"/>
        <w:szCs w:val="20"/>
      </w:rPr>
      <w:instrText xml:space="preserve"> PAGE </w:instrText>
    </w:r>
    <w:r w:rsidR="00713A6E" w:rsidRPr="00EB791E">
      <w:rPr>
        <w:sz w:val="20"/>
        <w:szCs w:val="20"/>
      </w:rPr>
      <w:fldChar w:fldCharType="separate"/>
    </w:r>
    <w:r w:rsidR="00713A6E" w:rsidRPr="00EB791E">
      <w:rPr>
        <w:sz w:val="20"/>
        <w:szCs w:val="20"/>
      </w:rPr>
      <w:t>1</w:t>
    </w:r>
    <w:r w:rsidR="00713A6E" w:rsidRPr="00EB791E"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08B9BB" w14:textId="34085CF7" w:rsidR="00970D42" w:rsidRDefault="00970D42" w:rsidP="009A264B">
    <w:pPr>
      <w:pStyle w:val="Piedepgina"/>
      <w:jc w:val="center"/>
      <w:rPr>
        <w:sz w:val="20"/>
        <w:szCs w:val="20"/>
      </w:rPr>
    </w:pPr>
    <w:r>
      <w:rPr>
        <w:noProof/>
      </w:rPr>
      <w:drawing>
        <wp:inline distT="0" distB="0" distL="0" distR="0" wp14:anchorId="670B322F" wp14:editId="4DA22718">
          <wp:extent cx="6616700" cy="449580"/>
          <wp:effectExtent l="0" t="0" r="0" b="7620"/>
          <wp:docPr id="988219853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16700" cy="449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50C61A8" w14:textId="0A60862F" w:rsidR="00102243" w:rsidRPr="00EB791E" w:rsidRDefault="00102243" w:rsidP="009A264B">
    <w:pPr>
      <w:pStyle w:val="Piedepgina"/>
      <w:jc w:val="center"/>
      <w:rPr>
        <w:sz w:val="20"/>
        <w:szCs w:val="20"/>
      </w:rPr>
    </w:pPr>
    <w:r w:rsidRPr="00EB791E">
      <w:rPr>
        <w:sz w:val="20"/>
        <w:szCs w:val="20"/>
      </w:rPr>
      <w:fldChar w:fldCharType="begin"/>
    </w:r>
    <w:r w:rsidRPr="00EB791E">
      <w:rPr>
        <w:sz w:val="20"/>
        <w:szCs w:val="20"/>
      </w:rPr>
      <w:instrText xml:space="preserve"> PAGE </w:instrText>
    </w:r>
    <w:r w:rsidRPr="00EB791E">
      <w:rPr>
        <w:sz w:val="20"/>
        <w:szCs w:val="20"/>
      </w:rPr>
      <w:fldChar w:fldCharType="separate"/>
    </w:r>
    <w:r w:rsidRPr="00EB791E">
      <w:rPr>
        <w:sz w:val="20"/>
        <w:szCs w:val="20"/>
      </w:rPr>
      <w:t>1</w:t>
    </w:r>
    <w:r w:rsidRPr="00EB791E">
      <w:rPr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CBC01C" w14:textId="77777777" w:rsidR="00102243" w:rsidRPr="00EB791E" w:rsidRDefault="00102243" w:rsidP="00EB791E">
    <w:pPr>
      <w:pStyle w:val="Piedepgina"/>
      <w:jc w:val="center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63360" behindDoc="0" locked="0" layoutInCell="1" allowOverlap="1" wp14:anchorId="3D95D1EE" wp14:editId="37A3768C">
          <wp:simplePos x="0" y="0"/>
          <wp:positionH relativeFrom="page">
            <wp:posOffset>473075</wp:posOffset>
          </wp:positionH>
          <wp:positionV relativeFrom="paragraph">
            <wp:posOffset>-248285</wp:posOffset>
          </wp:positionV>
          <wp:extent cx="6616700" cy="449580"/>
          <wp:effectExtent l="0" t="0" r="0" b="7620"/>
          <wp:wrapSquare wrapText="bothSides"/>
          <wp:docPr id="1002232335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16700" cy="449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B791E">
      <w:rPr>
        <w:sz w:val="20"/>
        <w:szCs w:val="20"/>
      </w:rPr>
      <w:fldChar w:fldCharType="begin"/>
    </w:r>
    <w:r w:rsidRPr="00EB791E">
      <w:rPr>
        <w:sz w:val="20"/>
        <w:szCs w:val="20"/>
      </w:rPr>
      <w:instrText xml:space="preserve"> PAGE </w:instrText>
    </w:r>
    <w:r w:rsidRPr="00EB791E">
      <w:rPr>
        <w:sz w:val="20"/>
        <w:szCs w:val="20"/>
      </w:rPr>
      <w:fldChar w:fldCharType="separate"/>
    </w:r>
    <w:r w:rsidRPr="00EB791E">
      <w:rPr>
        <w:sz w:val="20"/>
        <w:szCs w:val="20"/>
      </w:rPr>
      <w:t>1</w:t>
    </w:r>
    <w:r w:rsidRPr="00EB791E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8EE1BB" w14:textId="77777777" w:rsidR="00F85256" w:rsidRDefault="00F85256" w:rsidP="00FF58A4">
      <w:r>
        <w:separator/>
      </w:r>
    </w:p>
  </w:footnote>
  <w:footnote w:type="continuationSeparator" w:id="0">
    <w:p w14:paraId="4C2269C6" w14:textId="77777777" w:rsidR="00F85256" w:rsidRDefault="00F85256" w:rsidP="00FF58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6BADA0" w14:textId="46BAD63C" w:rsidR="009310CE" w:rsidRDefault="00643E6C" w:rsidP="00FF58A4">
    <w:pPr>
      <w:pStyle w:val="Encabezado"/>
    </w:pPr>
    <w:r>
      <w:rPr>
        <w:noProof/>
      </w:rPr>
      <w:drawing>
        <wp:inline distT="0" distB="0" distL="0" distR="0" wp14:anchorId="541C2339" wp14:editId="47F6161B">
          <wp:extent cx="2063750" cy="708660"/>
          <wp:effectExtent l="0" t="0" r="0" b="0"/>
          <wp:docPr id="251121828" name="Imagen 15" descr="Texto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1121828" name="Imagen 15" descr="Texto&#10;&#10;Descripción generada automáticamente con confianza media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746" r="4523"/>
                  <a:stretch/>
                </pic:blipFill>
                <pic:spPr bwMode="auto">
                  <a:xfrm>
                    <a:off x="0" y="0"/>
                    <a:ext cx="2063750" cy="70866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5A0F41C2" w14:textId="77777777" w:rsidR="00C534E6" w:rsidRDefault="00C534E6" w:rsidP="00FF58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7F4369"/>
    <w:multiLevelType w:val="multilevel"/>
    <w:tmpl w:val="906E4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50D24D0"/>
    <w:multiLevelType w:val="multilevel"/>
    <w:tmpl w:val="EC341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FC22FD"/>
    <w:multiLevelType w:val="multilevel"/>
    <w:tmpl w:val="0A40A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E826ADA"/>
    <w:multiLevelType w:val="multilevel"/>
    <w:tmpl w:val="BDC8198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5B8F43C7"/>
    <w:multiLevelType w:val="multilevel"/>
    <w:tmpl w:val="7206D024"/>
    <w:lvl w:ilvl="0">
      <w:start w:val="1"/>
      <w:numFmt w:val="decimal"/>
      <w:pStyle w:val="Ttulo2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626D4D35"/>
    <w:multiLevelType w:val="hybridMultilevel"/>
    <w:tmpl w:val="853A715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7D2A76"/>
    <w:multiLevelType w:val="multilevel"/>
    <w:tmpl w:val="58669EF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pStyle w:val="Ttulo3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6C8279C2"/>
    <w:multiLevelType w:val="hybridMultilevel"/>
    <w:tmpl w:val="0654146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B35C6A"/>
    <w:multiLevelType w:val="multilevel"/>
    <w:tmpl w:val="249CF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42350566">
    <w:abstractNumId w:val="0"/>
  </w:num>
  <w:num w:numId="2" w16cid:durableId="566495263">
    <w:abstractNumId w:val="1"/>
  </w:num>
  <w:num w:numId="3" w16cid:durableId="1809542794">
    <w:abstractNumId w:val="2"/>
  </w:num>
  <w:num w:numId="4" w16cid:durableId="1415323934">
    <w:abstractNumId w:val="8"/>
  </w:num>
  <w:num w:numId="5" w16cid:durableId="1972130346">
    <w:abstractNumId w:val="5"/>
  </w:num>
  <w:num w:numId="6" w16cid:durableId="1834026648">
    <w:abstractNumId w:val="3"/>
  </w:num>
  <w:num w:numId="7" w16cid:durableId="920875949">
    <w:abstractNumId w:val="7"/>
  </w:num>
  <w:num w:numId="8" w16cid:durableId="1850830288">
    <w:abstractNumId w:val="4"/>
  </w:num>
  <w:num w:numId="9" w16cid:durableId="48092409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6F02"/>
    <w:rsid w:val="00081312"/>
    <w:rsid w:val="00090737"/>
    <w:rsid w:val="000E5BAD"/>
    <w:rsid w:val="000E6C44"/>
    <w:rsid w:val="000E6CB5"/>
    <w:rsid w:val="00102243"/>
    <w:rsid w:val="0018604F"/>
    <w:rsid w:val="001A4D29"/>
    <w:rsid w:val="001A5278"/>
    <w:rsid w:val="001B7091"/>
    <w:rsid w:val="001E1F76"/>
    <w:rsid w:val="001E4C16"/>
    <w:rsid w:val="001E5F2E"/>
    <w:rsid w:val="00207362"/>
    <w:rsid w:val="002234AF"/>
    <w:rsid w:val="00227DD6"/>
    <w:rsid w:val="002504BC"/>
    <w:rsid w:val="002D6A22"/>
    <w:rsid w:val="002E0395"/>
    <w:rsid w:val="0031052D"/>
    <w:rsid w:val="00335C11"/>
    <w:rsid w:val="00341CEE"/>
    <w:rsid w:val="00366879"/>
    <w:rsid w:val="00384962"/>
    <w:rsid w:val="003A2956"/>
    <w:rsid w:val="003A4B9E"/>
    <w:rsid w:val="003D096A"/>
    <w:rsid w:val="003E3C9A"/>
    <w:rsid w:val="0041245F"/>
    <w:rsid w:val="004152EE"/>
    <w:rsid w:val="00460AAA"/>
    <w:rsid w:val="00491AC2"/>
    <w:rsid w:val="00495D17"/>
    <w:rsid w:val="004A1817"/>
    <w:rsid w:val="004A63C3"/>
    <w:rsid w:val="004B3E9D"/>
    <w:rsid w:val="004C32B5"/>
    <w:rsid w:val="004F0D77"/>
    <w:rsid w:val="00532183"/>
    <w:rsid w:val="00537E3A"/>
    <w:rsid w:val="00556B96"/>
    <w:rsid w:val="005613DD"/>
    <w:rsid w:val="00572CF7"/>
    <w:rsid w:val="0057632A"/>
    <w:rsid w:val="005D6B6B"/>
    <w:rsid w:val="005F03A0"/>
    <w:rsid w:val="005F57B7"/>
    <w:rsid w:val="006125DC"/>
    <w:rsid w:val="00631374"/>
    <w:rsid w:val="00643E6C"/>
    <w:rsid w:val="00651349"/>
    <w:rsid w:val="00675806"/>
    <w:rsid w:val="006A09AE"/>
    <w:rsid w:val="006C6DC8"/>
    <w:rsid w:val="006E4532"/>
    <w:rsid w:val="006E58DF"/>
    <w:rsid w:val="00713A6E"/>
    <w:rsid w:val="00787100"/>
    <w:rsid w:val="007906FD"/>
    <w:rsid w:val="008155D4"/>
    <w:rsid w:val="0082353E"/>
    <w:rsid w:val="00841CE9"/>
    <w:rsid w:val="0085550E"/>
    <w:rsid w:val="00856837"/>
    <w:rsid w:val="0087265B"/>
    <w:rsid w:val="0088358C"/>
    <w:rsid w:val="00891059"/>
    <w:rsid w:val="008B3E3D"/>
    <w:rsid w:val="008B6F02"/>
    <w:rsid w:val="008C2A87"/>
    <w:rsid w:val="008E66E1"/>
    <w:rsid w:val="009310CE"/>
    <w:rsid w:val="00965D12"/>
    <w:rsid w:val="00970D42"/>
    <w:rsid w:val="0098154C"/>
    <w:rsid w:val="009A264B"/>
    <w:rsid w:val="009D0748"/>
    <w:rsid w:val="009D1D52"/>
    <w:rsid w:val="009E3A0E"/>
    <w:rsid w:val="00A1669F"/>
    <w:rsid w:val="00A32457"/>
    <w:rsid w:val="00A33DA9"/>
    <w:rsid w:val="00A416EC"/>
    <w:rsid w:val="00A4665D"/>
    <w:rsid w:val="00A95EBC"/>
    <w:rsid w:val="00AB3DC5"/>
    <w:rsid w:val="00AB673D"/>
    <w:rsid w:val="00AC05D8"/>
    <w:rsid w:val="00AE0198"/>
    <w:rsid w:val="00AF014A"/>
    <w:rsid w:val="00B70F96"/>
    <w:rsid w:val="00B86655"/>
    <w:rsid w:val="00C534E6"/>
    <w:rsid w:val="00C545E7"/>
    <w:rsid w:val="00C67E65"/>
    <w:rsid w:val="00CB73DF"/>
    <w:rsid w:val="00CD65E0"/>
    <w:rsid w:val="00D00E4B"/>
    <w:rsid w:val="00DB2D91"/>
    <w:rsid w:val="00DB4D5D"/>
    <w:rsid w:val="00DD4ACE"/>
    <w:rsid w:val="00DE2618"/>
    <w:rsid w:val="00E27D94"/>
    <w:rsid w:val="00E4696E"/>
    <w:rsid w:val="00EB791E"/>
    <w:rsid w:val="00EC7B7D"/>
    <w:rsid w:val="00EE14AF"/>
    <w:rsid w:val="00F04C25"/>
    <w:rsid w:val="00F2199B"/>
    <w:rsid w:val="00F34444"/>
    <w:rsid w:val="00F85256"/>
    <w:rsid w:val="00FA602D"/>
    <w:rsid w:val="00FB715C"/>
    <w:rsid w:val="00FF5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9365B60"/>
  <w15:chartTrackingRefBased/>
  <w15:docId w15:val="{57D495CE-8C76-49C3-A2A3-DAB00118D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58A4"/>
    <w:pPr>
      <w:jc w:val="both"/>
    </w:pPr>
    <w:rPr>
      <w:rFonts w:ascii="Arial" w:hAnsi="Arial" w:cs="Arial"/>
    </w:rPr>
  </w:style>
  <w:style w:type="paragraph" w:styleId="Ttulo1">
    <w:name w:val="heading 1"/>
    <w:basedOn w:val="Normal"/>
    <w:next w:val="Normal"/>
    <w:link w:val="Ttulo1Car"/>
    <w:uiPriority w:val="9"/>
    <w:qFormat/>
    <w:rsid w:val="00C534E6"/>
    <w:pPr>
      <w:keepNext/>
      <w:keepLines/>
      <w:spacing w:before="360" w:after="120" w:line="276" w:lineRule="auto"/>
      <w:outlineLvl w:val="0"/>
    </w:pPr>
    <w:rPr>
      <w:rFonts w:eastAsiaTheme="majorEastAsia"/>
      <w:b/>
      <w:bCs/>
      <w:color w:val="4C94D8" w:themeColor="text2" w:themeTint="80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534E6"/>
    <w:pPr>
      <w:keepNext/>
      <w:keepLines/>
      <w:numPr>
        <w:numId w:val="8"/>
      </w:numPr>
      <w:spacing w:before="240" w:after="120"/>
      <w:outlineLvl w:val="1"/>
    </w:pPr>
    <w:rPr>
      <w:rFonts w:eastAsiaTheme="majorEastAsia"/>
      <w:b/>
      <w:bCs/>
      <w:color w:val="4C94D8" w:themeColor="text2" w:themeTint="80"/>
      <w:sz w:val="28"/>
      <w:szCs w:val="28"/>
    </w:rPr>
  </w:style>
  <w:style w:type="paragraph" w:styleId="Ttulo3">
    <w:name w:val="heading 3"/>
    <w:basedOn w:val="Ttulo2"/>
    <w:next w:val="Normal"/>
    <w:link w:val="Ttulo3Car"/>
    <w:uiPriority w:val="9"/>
    <w:unhideWhenUsed/>
    <w:qFormat/>
    <w:rsid w:val="00556B96"/>
    <w:pPr>
      <w:numPr>
        <w:ilvl w:val="1"/>
        <w:numId w:val="9"/>
      </w:numPr>
      <w:spacing w:before="120"/>
      <w:outlineLvl w:val="2"/>
    </w:pPr>
    <w:rPr>
      <w:b w:val="0"/>
      <w:bCs w:val="0"/>
      <w:sz w:val="24"/>
      <w:szCs w:val="24"/>
      <w:u w:val="single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B6F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B6F0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B6F0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B6F0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B6F0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B6F0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534E6"/>
    <w:rPr>
      <w:rFonts w:ascii="Arial" w:eastAsiaTheme="majorEastAsia" w:hAnsi="Arial" w:cs="Arial"/>
      <w:b/>
      <w:bCs/>
      <w:color w:val="4C94D8" w:themeColor="text2" w:themeTint="80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C534E6"/>
    <w:rPr>
      <w:rFonts w:ascii="Arial" w:eastAsiaTheme="majorEastAsia" w:hAnsi="Arial" w:cs="Arial"/>
      <w:b/>
      <w:bCs/>
      <w:color w:val="4C94D8" w:themeColor="text2" w:themeTint="80"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rsid w:val="00556B96"/>
    <w:rPr>
      <w:rFonts w:ascii="Arial" w:eastAsiaTheme="majorEastAsia" w:hAnsi="Arial" w:cs="Arial"/>
      <w:u w:val="single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B6F02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B6F02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B6F02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B6F02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B6F02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B6F0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B6F0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B6F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B6F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8B6F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B6F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8B6F02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8B6F02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B6F02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B6F0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B6F02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B6F02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F8525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85256"/>
  </w:style>
  <w:style w:type="paragraph" w:styleId="Piedepgina">
    <w:name w:val="footer"/>
    <w:basedOn w:val="Normal"/>
    <w:link w:val="PiedepginaCar"/>
    <w:unhideWhenUsed/>
    <w:rsid w:val="00F8525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rsid w:val="00F85256"/>
  </w:style>
  <w:style w:type="character" w:styleId="Refdecomentario">
    <w:name w:val="annotation reference"/>
    <w:basedOn w:val="Fuentedeprrafopredeter"/>
    <w:uiPriority w:val="99"/>
    <w:semiHidden/>
    <w:unhideWhenUsed/>
    <w:rsid w:val="004152E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4152EE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4152EE"/>
    <w:rPr>
      <w:rFonts w:ascii="Arial" w:hAnsi="Arial" w:cs="Arial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152E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152EE"/>
    <w:rPr>
      <w:rFonts w:ascii="Arial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1870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4BF012-FADD-4EC2-AE41-ED85A3675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323</TotalTime>
  <Pages>6</Pages>
  <Words>764</Words>
  <Characters>4206</Characters>
  <Application>Microsoft Office Word</Application>
  <DocSecurity>0</DocSecurity>
  <Lines>35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Diego  Tejeda Pino</dc:creator>
  <cp:keywords/>
  <dc:description/>
  <cp:lastModifiedBy>Juan Diego  Tejeda Pino</cp:lastModifiedBy>
  <cp:revision>100</cp:revision>
  <dcterms:created xsi:type="dcterms:W3CDTF">2024-09-23T08:54:00Z</dcterms:created>
  <dcterms:modified xsi:type="dcterms:W3CDTF">2024-09-24T09:41:00Z</dcterms:modified>
</cp:coreProperties>
</file>